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70" w:type="dxa"/>
        <w:tblInd w:w="108" w:type="dxa"/>
        <w:tblLook w:val="01E0" w:firstRow="1" w:lastRow="1" w:firstColumn="1" w:lastColumn="1" w:noHBand="0" w:noVBand="0"/>
      </w:tblPr>
      <w:tblGrid>
        <w:gridCol w:w="3592"/>
        <w:gridCol w:w="3006"/>
        <w:gridCol w:w="3572"/>
      </w:tblGrid>
      <w:tr w:rsidR="009900C2" w:rsidRPr="002E571A" w:rsidTr="009900C2">
        <w:trPr>
          <w:trHeight w:val="369"/>
        </w:trPr>
        <w:tc>
          <w:tcPr>
            <w:tcW w:w="3592" w:type="dxa"/>
          </w:tcPr>
          <w:p w:rsidR="009900C2" w:rsidRPr="002E571A" w:rsidRDefault="009900C2" w:rsidP="008C363A">
            <w:pPr>
              <w:tabs>
                <w:tab w:val="left" w:pos="4606"/>
              </w:tabs>
              <w:ind w:right="353"/>
              <w:rPr>
                <w:rFonts w:cs="Arial"/>
              </w:rPr>
            </w:pPr>
          </w:p>
        </w:tc>
        <w:tc>
          <w:tcPr>
            <w:tcW w:w="3006" w:type="dxa"/>
          </w:tcPr>
          <w:p w:rsidR="009900C2" w:rsidRPr="002E571A" w:rsidRDefault="009900C2" w:rsidP="008C363A">
            <w:pPr>
              <w:ind w:right="-72"/>
              <w:jc w:val="right"/>
              <w:rPr>
                <w:rFonts w:cs="Arial"/>
              </w:rPr>
            </w:pPr>
          </w:p>
        </w:tc>
        <w:tc>
          <w:tcPr>
            <w:tcW w:w="3572" w:type="dxa"/>
          </w:tcPr>
          <w:p w:rsidR="009900C2" w:rsidRPr="002E571A" w:rsidRDefault="009900C2" w:rsidP="008C363A">
            <w:pPr>
              <w:ind w:right="-72"/>
              <w:jc w:val="right"/>
              <w:rPr>
                <w:rFonts w:cs="Arial"/>
              </w:rPr>
            </w:pPr>
            <w:r w:rsidRPr="002E571A">
              <w:rPr>
                <w:rFonts w:cs="Arial"/>
                <w:szCs w:val="22"/>
              </w:rPr>
              <w:t>УТВЕРЖДЕНО</w:t>
            </w:r>
          </w:p>
        </w:tc>
      </w:tr>
      <w:tr w:rsidR="009900C2" w:rsidRPr="002E571A" w:rsidTr="009900C2">
        <w:trPr>
          <w:trHeight w:val="369"/>
        </w:trPr>
        <w:tc>
          <w:tcPr>
            <w:tcW w:w="3592" w:type="dxa"/>
          </w:tcPr>
          <w:p w:rsidR="009900C2" w:rsidRPr="002E571A" w:rsidRDefault="009900C2" w:rsidP="008C363A">
            <w:pPr>
              <w:ind w:right="-72"/>
              <w:rPr>
                <w:rFonts w:cs="Arial"/>
              </w:rPr>
            </w:pPr>
          </w:p>
        </w:tc>
        <w:tc>
          <w:tcPr>
            <w:tcW w:w="3006" w:type="dxa"/>
          </w:tcPr>
          <w:p w:rsidR="009900C2" w:rsidRPr="002E571A" w:rsidRDefault="009900C2" w:rsidP="008C363A">
            <w:pPr>
              <w:ind w:right="-72"/>
              <w:jc w:val="right"/>
              <w:rPr>
                <w:rFonts w:cs="Arial"/>
              </w:rPr>
            </w:pPr>
          </w:p>
        </w:tc>
        <w:tc>
          <w:tcPr>
            <w:tcW w:w="3572" w:type="dxa"/>
          </w:tcPr>
          <w:p w:rsidR="009900C2" w:rsidRPr="002E571A" w:rsidRDefault="009900C2" w:rsidP="008C363A">
            <w:pPr>
              <w:ind w:right="-72"/>
              <w:jc w:val="right"/>
              <w:rPr>
                <w:rFonts w:cs="Arial"/>
              </w:rPr>
            </w:pPr>
            <w:r w:rsidRPr="002E571A">
              <w:rPr>
                <w:rFonts w:cs="Arial"/>
                <w:szCs w:val="22"/>
              </w:rPr>
              <w:t>решением Тендерной комиссии</w:t>
            </w:r>
          </w:p>
        </w:tc>
      </w:tr>
      <w:tr w:rsidR="009900C2" w:rsidRPr="002E571A" w:rsidTr="009900C2">
        <w:trPr>
          <w:trHeight w:val="391"/>
        </w:trPr>
        <w:tc>
          <w:tcPr>
            <w:tcW w:w="3592" w:type="dxa"/>
          </w:tcPr>
          <w:p w:rsidR="009900C2" w:rsidRPr="002E571A" w:rsidRDefault="009900C2" w:rsidP="008C363A">
            <w:pPr>
              <w:rPr>
                <w:rFonts w:cs="Arial"/>
              </w:rPr>
            </w:pPr>
          </w:p>
        </w:tc>
        <w:tc>
          <w:tcPr>
            <w:tcW w:w="3006" w:type="dxa"/>
          </w:tcPr>
          <w:p w:rsidR="009900C2" w:rsidRPr="002E571A" w:rsidRDefault="009900C2" w:rsidP="008C363A">
            <w:pPr>
              <w:jc w:val="right"/>
              <w:rPr>
                <w:rFonts w:cs="Arial"/>
              </w:rPr>
            </w:pPr>
          </w:p>
        </w:tc>
        <w:tc>
          <w:tcPr>
            <w:tcW w:w="3572" w:type="dxa"/>
          </w:tcPr>
          <w:p w:rsidR="009900C2" w:rsidRPr="002E571A" w:rsidRDefault="009900C2" w:rsidP="009900C2">
            <w:pPr>
              <w:jc w:val="right"/>
              <w:rPr>
                <w:rFonts w:cs="Arial"/>
              </w:rPr>
            </w:pPr>
            <w:r w:rsidRPr="002E571A">
              <w:rPr>
                <w:rFonts w:cs="Arial"/>
                <w:szCs w:val="22"/>
              </w:rPr>
              <w:t xml:space="preserve">Протокол  № </w:t>
            </w:r>
            <w:r>
              <w:rPr>
                <w:rFonts w:cs="Arial"/>
                <w:szCs w:val="22"/>
              </w:rPr>
              <w:t>56</w:t>
            </w:r>
          </w:p>
        </w:tc>
      </w:tr>
      <w:tr w:rsidR="009900C2" w:rsidRPr="002E571A" w:rsidTr="009900C2">
        <w:trPr>
          <w:trHeight w:val="391"/>
        </w:trPr>
        <w:tc>
          <w:tcPr>
            <w:tcW w:w="3592" w:type="dxa"/>
          </w:tcPr>
          <w:p w:rsidR="009900C2" w:rsidRPr="002E571A" w:rsidRDefault="009900C2" w:rsidP="008C363A">
            <w:pPr>
              <w:rPr>
                <w:rFonts w:cs="Arial"/>
              </w:rPr>
            </w:pPr>
          </w:p>
        </w:tc>
        <w:tc>
          <w:tcPr>
            <w:tcW w:w="3006" w:type="dxa"/>
          </w:tcPr>
          <w:p w:rsidR="009900C2" w:rsidRPr="002E571A" w:rsidRDefault="009900C2" w:rsidP="008C363A">
            <w:pPr>
              <w:jc w:val="right"/>
              <w:rPr>
                <w:rFonts w:cs="Arial"/>
              </w:rPr>
            </w:pPr>
          </w:p>
        </w:tc>
        <w:tc>
          <w:tcPr>
            <w:tcW w:w="3572" w:type="dxa"/>
          </w:tcPr>
          <w:p w:rsidR="009900C2" w:rsidRPr="002E571A" w:rsidRDefault="009900C2" w:rsidP="009900C2">
            <w:pPr>
              <w:jc w:val="right"/>
              <w:rPr>
                <w:rFonts w:cs="Arial"/>
              </w:rPr>
            </w:pPr>
            <w:r w:rsidRPr="002E571A">
              <w:rPr>
                <w:rFonts w:cs="Arial"/>
                <w:szCs w:val="22"/>
              </w:rPr>
              <w:t>«</w:t>
            </w:r>
            <w:r>
              <w:rPr>
                <w:rFonts w:cs="Arial"/>
                <w:szCs w:val="22"/>
              </w:rPr>
              <w:t>04</w:t>
            </w:r>
            <w:r w:rsidRPr="002E571A">
              <w:rPr>
                <w:rFonts w:cs="Arial"/>
                <w:szCs w:val="22"/>
              </w:rPr>
              <w:t xml:space="preserve">» </w:t>
            </w:r>
            <w:r>
              <w:rPr>
                <w:rFonts w:cs="Arial"/>
                <w:szCs w:val="22"/>
              </w:rPr>
              <w:t>апреля 2018</w:t>
            </w:r>
            <w:r w:rsidRPr="002E571A">
              <w:rPr>
                <w:rFonts w:cs="Arial"/>
                <w:szCs w:val="22"/>
              </w:rPr>
              <w:t xml:space="preserve"> г.</w:t>
            </w:r>
          </w:p>
        </w:tc>
      </w:tr>
    </w:tbl>
    <w:p w:rsidR="00DE7BED" w:rsidRDefault="00A03AA2" w:rsidP="00367A61">
      <w:pPr>
        <w:rPr>
          <w:rFonts w:cs="Arial"/>
          <w:szCs w:val="22"/>
        </w:rPr>
      </w:pPr>
      <w:r w:rsidRPr="00625863">
        <w:rPr>
          <w:rFonts w:cs="Arial"/>
          <w:szCs w:val="22"/>
        </w:rPr>
        <w:t xml:space="preserve">ПДО </w:t>
      </w:r>
      <w:r w:rsidRPr="00254B9A">
        <w:rPr>
          <w:rFonts w:cs="Arial"/>
          <w:szCs w:val="22"/>
        </w:rPr>
        <w:t>№</w:t>
      </w:r>
      <w:r w:rsidR="00B751F7">
        <w:rPr>
          <w:rFonts w:cs="Arial"/>
          <w:szCs w:val="22"/>
        </w:rPr>
        <w:t xml:space="preserve"> </w:t>
      </w:r>
      <w:r w:rsidR="00B518EF" w:rsidRPr="00B518EF">
        <w:rPr>
          <w:rFonts w:cs="Arial"/>
          <w:szCs w:val="22"/>
        </w:rPr>
        <w:t>137</w:t>
      </w:r>
      <w:r w:rsidR="00362455" w:rsidRPr="00B518EF">
        <w:rPr>
          <w:rFonts w:cs="Arial"/>
          <w:szCs w:val="22"/>
        </w:rPr>
        <w:t>-</w:t>
      </w:r>
      <w:r w:rsidRPr="00B518EF">
        <w:rPr>
          <w:rFonts w:cs="Arial"/>
          <w:szCs w:val="22"/>
        </w:rPr>
        <w:t>КР-201</w:t>
      </w:r>
      <w:r w:rsidR="00F25887" w:rsidRPr="00B518EF">
        <w:rPr>
          <w:rFonts w:cs="Arial"/>
          <w:szCs w:val="22"/>
        </w:rPr>
        <w:t>8</w:t>
      </w:r>
      <w:r w:rsidRPr="00A30AB5">
        <w:rPr>
          <w:rFonts w:cs="Arial"/>
          <w:szCs w:val="22"/>
        </w:rPr>
        <w:t xml:space="preserve"> от</w:t>
      </w:r>
      <w:r w:rsidR="00367A61">
        <w:rPr>
          <w:rFonts w:cs="Arial"/>
          <w:szCs w:val="22"/>
        </w:rPr>
        <w:t xml:space="preserve"> </w:t>
      </w:r>
      <w:r w:rsidR="009900C2">
        <w:rPr>
          <w:rFonts w:cs="Arial"/>
          <w:szCs w:val="22"/>
        </w:rPr>
        <w:t>05.04.2018 г.</w:t>
      </w:r>
    </w:p>
    <w:p w:rsidR="00367A61" w:rsidRDefault="00367A61" w:rsidP="00367A61">
      <w:pPr>
        <w:rPr>
          <w:rFonts w:cs="Arial"/>
          <w:sz w:val="16"/>
          <w:szCs w:val="16"/>
        </w:rPr>
      </w:pPr>
    </w:p>
    <w:p w:rsidR="007D6C8C" w:rsidRPr="001D2186" w:rsidRDefault="00DE7BED" w:rsidP="009900C2">
      <w:pPr>
        <w:ind w:firstLine="708"/>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F61758" w:rsidRPr="00F61758">
        <w:rPr>
          <w:rFonts w:cs="Arial"/>
          <w:b/>
          <w:szCs w:val="22"/>
        </w:rPr>
        <w:t xml:space="preserve">выполнение работ </w:t>
      </w:r>
      <w:r w:rsidR="001E03EE">
        <w:rPr>
          <w:rFonts w:cs="Arial"/>
          <w:b/>
          <w:szCs w:val="22"/>
        </w:rPr>
        <w:t xml:space="preserve">по ремонту </w:t>
      </w:r>
      <w:r w:rsidR="001E03EE" w:rsidRPr="001E03EE">
        <w:rPr>
          <w:rFonts w:cs="Arial"/>
          <w:b/>
          <w:szCs w:val="22"/>
        </w:rPr>
        <w:t>кровельного покрытия зданий ОАО «Славнефть-ЯНОС»</w:t>
      </w:r>
      <w:r w:rsidR="00C74BBD" w:rsidRPr="00C74BBD">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211FE1"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9E080F" w:rsidRPr="000D57D0">
        <w:rPr>
          <w:rFonts w:cs="Arial"/>
          <w:szCs w:val="22"/>
        </w:rPr>
        <w:t>наименьшая стоимость предложения</w:t>
      </w:r>
      <w:r w:rsidR="009E080F">
        <w:rPr>
          <w:rFonts w:cs="Arial"/>
          <w:szCs w:val="22"/>
        </w:rPr>
        <w:t>,</w:t>
      </w:r>
      <w:r w:rsidR="009E080F" w:rsidRPr="007D6C8C">
        <w:rPr>
          <w:rFonts w:cs="Arial"/>
          <w:szCs w:val="22"/>
        </w:rPr>
        <w:t xml:space="preserve"> </w:t>
      </w:r>
      <w:r w:rsidR="009E080F" w:rsidRPr="000D57D0">
        <w:rPr>
          <w:rFonts w:cs="Arial"/>
          <w:szCs w:val="22"/>
        </w:rPr>
        <w:t xml:space="preserve">с учетом стоимости дополнительных работ (в рамках опциона), рассчитанных по </w:t>
      </w:r>
      <w:r w:rsidR="009E080F" w:rsidRPr="006C1A8D">
        <w:rPr>
          <w:szCs w:val="22"/>
        </w:rPr>
        <w:t>Методик</w:t>
      </w:r>
      <w:r w:rsidR="009E080F">
        <w:rPr>
          <w:szCs w:val="22"/>
        </w:rPr>
        <w:t>е оценки Регламента</w:t>
      </w:r>
      <w:r w:rsidR="009E080F" w:rsidRPr="006C1A8D">
        <w:rPr>
          <w:szCs w:val="22"/>
        </w:rPr>
        <w:t xml:space="preserve"> определения стоимости </w:t>
      </w:r>
      <w:r w:rsidR="009E080F" w:rsidRPr="003B4FD5">
        <w:rPr>
          <w:szCs w:val="22"/>
        </w:rPr>
        <w:t>работ</w:t>
      </w:r>
      <w:r w:rsidR="009E080F" w:rsidRPr="003B4FD5">
        <w:rPr>
          <w:rFonts w:cs="Arial"/>
          <w:szCs w:val="22"/>
        </w:rPr>
        <w:t xml:space="preserve"> (Форма 1</w:t>
      </w:r>
      <w:r w:rsidR="000D43CD">
        <w:rPr>
          <w:rFonts w:cs="Arial"/>
          <w:szCs w:val="22"/>
        </w:rPr>
        <w:t>2</w:t>
      </w:r>
      <w:r w:rsidR="009E080F" w:rsidRPr="003B4FD5">
        <w:rPr>
          <w:rFonts w:cs="Arial"/>
          <w:szCs w:val="22"/>
        </w:rPr>
        <w:t>)</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9E080F" w:rsidRPr="002E571A" w:rsidRDefault="009E080F" w:rsidP="009E080F">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9E080F" w:rsidRDefault="009E080F" w:rsidP="009E080F">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lastRenderedPageBreak/>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AD3511">
        <w:rPr>
          <w:rFonts w:cs="Arial"/>
          <w:b/>
          <w:szCs w:val="22"/>
        </w:rPr>
        <w:t>3</w:t>
      </w:r>
      <w:r w:rsidR="002D1BA6">
        <w:rPr>
          <w:rFonts w:cs="Arial"/>
          <w:b/>
          <w:szCs w:val="22"/>
        </w:rPr>
        <w:t>0</w:t>
      </w:r>
      <w:r w:rsidR="00230908" w:rsidRPr="000B32AD">
        <w:rPr>
          <w:rFonts w:cs="Arial"/>
          <w:b/>
          <w:szCs w:val="22"/>
        </w:rPr>
        <w:t xml:space="preserve"> </w:t>
      </w:r>
      <w:r w:rsidR="006F6CC6">
        <w:rPr>
          <w:rFonts w:cs="Arial"/>
          <w:b/>
          <w:szCs w:val="22"/>
        </w:rPr>
        <w:t>июня</w:t>
      </w:r>
      <w:r w:rsidR="00230908" w:rsidRPr="000B32AD">
        <w:rPr>
          <w:rFonts w:cs="Arial"/>
          <w:b/>
          <w:szCs w:val="22"/>
        </w:rPr>
        <w:t xml:space="preserve"> 201</w:t>
      </w:r>
      <w:r w:rsidR="006F6CC6">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611243" w:rsidRDefault="003F4095" w:rsidP="003F4095">
      <w:pPr>
        <w:pStyle w:val="ac"/>
        <w:numPr>
          <w:ilvl w:val="0"/>
          <w:numId w:val="2"/>
        </w:numPr>
        <w:tabs>
          <w:tab w:val="left" w:pos="1418"/>
        </w:tabs>
        <w:ind w:left="1418" w:hanging="341"/>
        <w:contextualSpacing w:val="0"/>
        <w:jc w:val="both"/>
        <w:rPr>
          <w:rFonts w:cs="Arial"/>
          <w:szCs w:val="22"/>
        </w:rPr>
      </w:pPr>
      <w:r w:rsidRPr="00611243">
        <w:rPr>
          <w:rFonts w:cs="Arial"/>
          <w:szCs w:val="22"/>
        </w:rPr>
        <w:t>Подписанный проект договора, без указания инфо</w:t>
      </w:r>
      <w:r w:rsidR="003561AE" w:rsidRPr="00611243">
        <w:rPr>
          <w:rFonts w:cs="Arial"/>
          <w:szCs w:val="22"/>
        </w:rPr>
        <w:t>рмации о стоимости в п.п. 3.1.</w:t>
      </w:r>
      <w:r w:rsidR="007A4ADA" w:rsidRPr="00611243">
        <w:rPr>
          <w:rFonts w:cs="Arial"/>
          <w:szCs w:val="22"/>
        </w:rPr>
        <w:t>, 3.3.</w:t>
      </w:r>
      <w:r w:rsidR="003561AE" w:rsidRPr="00611243">
        <w:rPr>
          <w:rFonts w:cs="Arial"/>
          <w:szCs w:val="22"/>
        </w:rPr>
        <w:t>,</w:t>
      </w:r>
      <w:r w:rsidR="007A4ADA" w:rsidRPr="00611243">
        <w:rPr>
          <w:rFonts w:cs="Arial"/>
          <w:szCs w:val="22"/>
        </w:rPr>
        <w:t xml:space="preserve"> </w:t>
      </w:r>
      <w:r w:rsidRPr="00611243">
        <w:rPr>
          <w:rFonts w:cs="Arial"/>
          <w:szCs w:val="22"/>
        </w:rPr>
        <w:t>предоставления локальных ресурсных сметных расчетов;</w:t>
      </w:r>
    </w:p>
    <w:p w:rsidR="003F4095" w:rsidRPr="00592654" w:rsidRDefault="003F4095" w:rsidP="003F4095">
      <w:pPr>
        <w:pStyle w:val="ac"/>
        <w:numPr>
          <w:ilvl w:val="0"/>
          <w:numId w:val="2"/>
        </w:numPr>
        <w:tabs>
          <w:tab w:val="left" w:pos="1418"/>
        </w:tabs>
        <w:ind w:left="1418" w:hanging="341"/>
        <w:contextualSpacing w:val="0"/>
        <w:jc w:val="both"/>
        <w:rPr>
          <w:rFonts w:cs="Arial"/>
          <w:szCs w:val="22"/>
        </w:rPr>
      </w:pPr>
      <w:r w:rsidRPr="00592654">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FF5F51" w:rsidRDefault="00715BE0" w:rsidP="003F4095">
      <w:pPr>
        <w:pStyle w:val="ac"/>
        <w:numPr>
          <w:ilvl w:val="0"/>
          <w:numId w:val="2"/>
        </w:numPr>
        <w:tabs>
          <w:tab w:val="left" w:pos="1418"/>
        </w:tabs>
        <w:ind w:left="1418" w:hanging="341"/>
        <w:contextualSpacing w:val="0"/>
        <w:jc w:val="both"/>
        <w:rPr>
          <w:rFonts w:cs="Arial"/>
          <w:szCs w:val="22"/>
        </w:rPr>
      </w:pPr>
      <w:r w:rsidRPr="00FF5F51">
        <w:rPr>
          <w:rFonts w:cs="Arial"/>
          <w:szCs w:val="22"/>
        </w:rPr>
        <w:t>Справка об опыте работы за 2015-2017</w:t>
      </w:r>
      <w:r w:rsidR="008C01D0" w:rsidRPr="00FF5F51">
        <w:rPr>
          <w:rFonts w:cs="Arial"/>
          <w:szCs w:val="22"/>
        </w:rPr>
        <w:t xml:space="preserve"> г.г.</w:t>
      </w:r>
      <w:r w:rsidR="003F4095" w:rsidRPr="00FF5F51">
        <w:rPr>
          <w:rFonts w:cs="Arial"/>
          <w:szCs w:val="22"/>
        </w:rPr>
        <w:t>, за подписью рук</w:t>
      </w:r>
      <w:r w:rsidR="00D76E6F" w:rsidRPr="00FF5F51">
        <w:rPr>
          <w:rFonts w:cs="Arial"/>
          <w:szCs w:val="22"/>
        </w:rPr>
        <w:t>оводителя организации (Форма 7)</w:t>
      </w:r>
      <w:r w:rsidR="00592654" w:rsidRPr="00FF5F51">
        <w:rPr>
          <w:rFonts w:cs="Arial"/>
          <w:szCs w:val="22"/>
        </w:rPr>
        <w:t xml:space="preserve"> с обязательным приложением копий справок о стоимости выполненных работ и затрат (форма КС-3, утвержденная постановлением Госкомстата № 100 от 11.11.1999), референц-лист</w:t>
      </w:r>
      <w:r w:rsidR="009623FB" w:rsidRPr="00FF5F51">
        <w:rPr>
          <w:rFonts w:cs="Arial"/>
          <w:szCs w:val="22"/>
        </w:rPr>
        <w:t xml:space="preserve">. </w:t>
      </w:r>
      <w:r w:rsidR="009623FB" w:rsidRPr="00FF5F51">
        <w:rPr>
          <w:rFonts w:cs="Arial"/>
          <w:b/>
          <w:szCs w:val="22"/>
        </w:rPr>
        <w:t>Документ предоставля</w:t>
      </w:r>
      <w:r w:rsidR="001D1684" w:rsidRPr="00FF5F51">
        <w:rPr>
          <w:rFonts w:cs="Arial"/>
          <w:b/>
          <w:szCs w:val="22"/>
        </w:rPr>
        <w:t>е</w:t>
      </w:r>
      <w:r w:rsidR="009623FB" w:rsidRPr="00FF5F51">
        <w:rPr>
          <w:rFonts w:cs="Arial"/>
          <w:b/>
          <w:szCs w:val="22"/>
        </w:rPr>
        <w:t xml:space="preserve">тся контрагентом </w:t>
      </w:r>
      <w:r w:rsidR="009623FB" w:rsidRPr="00FF5F51">
        <w:rPr>
          <w:rFonts w:cs="Arial"/>
          <w:b/>
          <w:szCs w:val="22"/>
          <w:u w:val="single"/>
        </w:rPr>
        <w:t xml:space="preserve">только </w:t>
      </w:r>
      <w:r w:rsidR="001D1684" w:rsidRPr="00FF5F51">
        <w:rPr>
          <w:rFonts w:cs="Arial"/>
          <w:b/>
          <w:szCs w:val="22"/>
          <w:u w:val="single"/>
        </w:rPr>
        <w:t xml:space="preserve">в </w:t>
      </w:r>
      <w:r w:rsidR="009623FB" w:rsidRPr="00FF5F51">
        <w:rPr>
          <w:rFonts w:cs="Arial"/>
          <w:b/>
          <w:szCs w:val="22"/>
          <w:u w:val="single"/>
        </w:rPr>
        <w:t>электронном виде</w:t>
      </w:r>
      <w:r w:rsidR="009623FB" w:rsidRPr="00FF5F51">
        <w:rPr>
          <w:rFonts w:cs="Arial"/>
          <w:b/>
          <w:szCs w:val="22"/>
        </w:rPr>
        <w:t xml:space="preserve"> на электронном носителе;</w:t>
      </w:r>
    </w:p>
    <w:p w:rsidR="003F4095" w:rsidRPr="0092424C" w:rsidRDefault="00AF2187" w:rsidP="003F4095">
      <w:pPr>
        <w:pStyle w:val="ac"/>
        <w:numPr>
          <w:ilvl w:val="0"/>
          <w:numId w:val="2"/>
        </w:numPr>
        <w:tabs>
          <w:tab w:val="left" w:pos="1418"/>
        </w:tabs>
        <w:ind w:left="1418" w:hanging="341"/>
        <w:contextualSpacing w:val="0"/>
        <w:jc w:val="both"/>
        <w:rPr>
          <w:rFonts w:cs="Arial"/>
          <w:szCs w:val="22"/>
        </w:rPr>
      </w:pPr>
      <w:r w:rsidRPr="0092424C">
        <w:rPr>
          <w:szCs w:val="22"/>
        </w:rPr>
        <w:t>Копия выписки из реестра СРО</w:t>
      </w:r>
      <w:r w:rsidR="003F4095" w:rsidRPr="0092424C">
        <w:rPr>
          <w:szCs w:val="22"/>
        </w:rPr>
        <w:t xml:space="preserve"> (гарантийное письмо</w:t>
      </w:r>
      <w:r w:rsidR="009930D2" w:rsidRPr="0092424C">
        <w:rPr>
          <w:szCs w:val="22"/>
        </w:rPr>
        <w:t xml:space="preserve"> о переоформлении СРО</w:t>
      </w:r>
      <w:r w:rsidR="003F4095" w:rsidRPr="0092424C">
        <w:rPr>
          <w:szCs w:val="22"/>
        </w:rPr>
        <w:t>, при необходимости);</w:t>
      </w:r>
      <w:r w:rsidR="003F4095" w:rsidRPr="0092424C">
        <w:rPr>
          <w:rFonts w:cs="Arial"/>
          <w:szCs w:val="22"/>
        </w:rPr>
        <w:t xml:space="preserve"> </w:t>
      </w:r>
    </w:p>
    <w:p w:rsidR="009623FB" w:rsidRPr="002A651F" w:rsidRDefault="009623FB" w:rsidP="009623FB">
      <w:pPr>
        <w:pStyle w:val="ac"/>
        <w:numPr>
          <w:ilvl w:val="0"/>
          <w:numId w:val="2"/>
        </w:numPr>
        <w:tabs>
          <w:tab w:val="left" w:pos="1418"/>
        </w:tabs>
        <w:ind w:left="1418" w:hanging="341"/>
        <w:contextualSpacing w:val="0"/>
        <w:jc w:val="both"/>
        <w:rPr>
          <w:szCs w:val="22"/>
        </w:rPr>
      </w:pPr>
      <w:r w:rsidRPr="002A651F">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w:t>
      </w:r>
      <w:r w:rsidR="0036476E" w:rsidRPr="002A651F">
        <w:rPr>
          <w:szCs w:val="22"/>
        </w:rPr>
        <w:t>водителя организации (Форма 8)</w:t>
      </w:r>
      <w:r w:rsidR="006F667A" w:rsidRPr="002A651F">
        <w:rPr>
          <w:szCs w:val="22"/>
        </w:rPr>
        <w:t xml:space="preserve">. </w:t>
      </w:r>
      <w:r w:rsidR="001D1684" w:rsidRPr="002A651F">
        <w:rPr>
          <w:rFonts w:cs="Arial"/>
          <w:b/>
          <w:szCs w:val="22"/>
        </w:rPr>
        <w:t xml:space="preserve">Документ предоставляется контрагентом </w:t>
      </w:r>
      <w:r w:rsidR="001D1684" w:rsidRPr="002A651F">
        <w:rPr>
          <w:rFonts w:cs="Arial"/>
          <w:b/>
          <w:szCs w:val="22"/>
          <w:u w:val="single"/>
        </w:rPr>
        <w:t>только в электронном виде</w:t>
      </w:r>
      <w:r w:rsidR="001D1684" w:rsidRPr="002A651F">
        <w:rPr>
          <w:rFonts w:cs="Arial"/>
          <w:b/>
          <w:szCs w:val="22"/>
        </w:rPr>
        <w:t xml:space="preserve"> на электронном носителе</w:t>
      </w:r>
      <w:r w:rsidRPr="002A651F">
        <w:rPr>
          <w:rFonts w:cs="Arial"/>
          <w:b/>
          <w:szCs w:val="22"/>
        </w:rPr>
        <w:t>;</w:t>
      </w:r>
    </w:p>
    <w:p w:rsidR="0056116E" w:rsidRPr="00AA4ACC" w:rsidRDefault="009623FB" w:rsidP="0056116E">
      <w:pPr>
        <w:pStyle w:val="ac"/>
        <w:numPr>
          <w:ilvl w:val="0"/>
          <w:numId w:val="2"/>
        </w:numPr>
        <w:tabs>
          <w:tab w:val="left" w:pos="1418"/>
        </w:tabs>
        <w:ind w:left="1418" w:hanging="341"/>
        <w:contextualSpacing w:val="0"/>
        <w:jc w:val="both"/>
        <w:rPr>
          <w:rFonts w:cs="Arial"/>
          <w:szCs w:val="22"/>
        </w:rPr>
      </w:pPr>
      <w:r w:rsidRPr="00AA4ACC">
        <w:rPr>
          <w:szCs w:val="22"/>
        </w:rPr>
        <w:t>Справка о наличии произ</w:t>
      </w:r>
      <w:r w:rsidR="00D76E6F" w:rsidRPr="00AA4ACC">
        <w:rPr>
          <w:szCs w:val="22"/>
        </w:rPr>
        <w:t xml:space="preserve">водственных мощностей (Форма 9), с обязательным приложением </w:t>
      </w:r>
      <w:r w:rsidR="009E72AA" w:rsidRPr="00AA4ACC">
        <w:rPr>
          <w:szCs w:val="22"/>
        </w:rPr>
        <w:t>копии документа, подтверждающего собственность либо аренду</w:t>
      </w:r>
      <w:r w:rsidR="00304C18" w:rsidRPr="00AA4ACC">
        <w:rPr>
          <w:szCs w:val="22"/>
        </w:rPr>
        <w:t xml:space="preserve"> производственной базы</w:t>
      </w:r>
      <w:r w:rsidR="00FA1C71" w:rsidRPr="00AA4ACC">
        <w:rPr>
          <w:szCs w:val="22"/>
        </w:rPr>
        <w:t xml:space="preserve">, грузоподъемной техники, </w:t>
      </w:r>
      <w:r w:rsidR="002A651F">
        <w:rPr>
          <w:szCs w:val="22"/>
        </w:rPr>
        <w:t>автогидроподъемника</w:t>
      </w:r>
      <w:r w:rsidR="00D76E6F" w:rsidRPr="00AA4ACC">
        <w:rPr>
          <w:szCs w:val="22"/>
        </w:rPr>
        <w:t>.</w:t>
      </w:r>
      <w:r w:rsidR="00D76E6F" w:rsidRPr="00AA4ACC">
        <w:rPr>
          <w:rFonts w:cs="Arial"/>
          <w:b/>
          <w:szCs w:val="22"/>
        </w:rPr>
        <w:t xml:space="preserve"> </w:t>
      </w:r>
      <w:r w:rsidR="001D1684" w:rsidRPr="00AA4ACC">
        <w:rPr>
          <w:rFonts w:cs="Arial"/>
          <w:b/>
          <w:szCs w:val="22"/>
        </w:rPr>
        <w:t xml:space="preserve">Документ предоставляется контрагентом </w:t>
      </w:r>
      <w:r w:rsidR="001D1684" w:rsidRPr="00AA4ACC">
        <w:rPr>
          <w:rFonts w:cs="Arial"/>
          <w:b/>
          <w:szCs w:val="22"/>
          <w:u w:val="single"/>
        </w:rPr>
        <w:t>только в электронном виде</w:t>
      </w:r>
      <w:r w:rsidR="001D1684" w:rsidRPr="00AA4ACC">
        <w:rPr>
          <w:rFonts w:cs="Arial"/>
          <w:b/>
          <w:szCs w:val="22"/>
        </w:rPr>
        <w:t xml:space="preserve"> на электронном носителе</w:t>
      </w:r>
      <w:r w:rsidRPr="00AA4ACC">
        <w:rPr>
          <w:rFonts w:cs="Arial"/>
          <w:b/>
          <w:szCs w:val="22"/>
        </w:rPr>
        <w:t>;</w:t>
      </w:r>
    </w:p>
    <w:p w:rsidR="009E72AA" w:rsidRPr="00484215" w:rsidRDefault="009E72AA" w:rsidP="009E72AA">
      <w:pPr>
        <w:pStyle w:val="ac"/>
        <w:numPr>
          <w:ilvl w:val="0"/>
          <w:numId w:val="2"/>
        </w:numPr>
        <w:tabs>
          <w:tab w:val="left" w:pos="1418"/>
        </w:tabs>
        <w:ind w:left="1418" w:hanging="341"/>
        <w:contextualSpacing w:val="0"/>
        <w:jc w:val="both"/>
        <w:rPr>
          <w:rFonts w:cs="Arial"/>
          <w:szCs w:val="22"/>
        </w:rPr>
      </w:pPr>
      <w:r w:rsidRPr="00484215">
        <w:rPr>
          <w:rFonts w:cs="Arial"/>
          <w:szCs w:val="22"/>
        </w:rPr>
        <w:t>Копия Политики в области ПБ, ОТ и ОС</w:t>
      </w:r>
      <w:r w:rsidRPr="00484215">
        <w:rPr>
          <w:szCs w:val="22"/>
        </w:rPr>
        <w:t>.</w:t>
      </w:r>
      <w:r w:rsidRPr="00484215">
        <w:rPr>
          <w:rFonts w:cs="Arial"/>
          <w:b/>
          <w:szCs w:val="22"/>
        </w:rPr>
        <w:t xml:space="preserve"> Документ предоставляется контрагентом </w:t>
      </w:r>
      <w:r w:rsidRPr="00484215">
        <w:rPr>
          <w:rFonts w:cs="Arial"/>
          <w:b/>
          <w:szCs w:val="22"/>
          <w:u w:val="single"/>
        </w:rPr>
        <w:t>только в электронном виде</w:t>
      </w:r>
      <w:r w:rsidRPr="00484215">
        <w:rPr>
          <w:rFonts w:cs="Arial"/>
          <w:b/>
          <w:szCs w:val="22"/>
        </w:rPr>
        <w:t xml:space="preserve"> на электронном носителе;</w:t>
      </w:r>
    </w:p>
    <w:p w:rsidR="00826AB9" w:rsidRPr="003902C4" w:rsidRDefault="00826AB9" w:rsidP="00826AB9">
      <w:pPr>
        <w:pStyle w:val="ac"/>
        <w:numPr>
          <w:ilvl w:val="0"/>
          <w:numId w:val="2"/>
        </w:numPr>
        <w:tabs>
          <w:tab w:val="left" w:pos="1418"/>
        </w:tabs>
        <w:ind w:left="1418" w:hanging="341"/>
        <w:contextualSpacing w:val="0"/>
        <w:jc w:val="both"/>
        <w:rPr>
          <w:szCs w:val="22"/>
        </w:rPr>
      </w:pPr>
      <w:r w:rsidRPr="003902C4">
        <w:rPr>
          <w:szCs w:val="22"/>
        </w:rPr>
        <w:t>Копии свидетельств или протоколов комиссий об аттестации в области промышленной безопасности.</w:t>
      </w:r>
      <w:r w:rsidRPr="003902C4">
        <w:rPr>
          <w:rFonts w:cs="Arial"/>
          <w:b/>
          <w:szCs w:val="22"/>
        </w:rPr>
        <w:t xml:space="preserve"> Документ предоставляется контрагентом </w:t>
      </w:r>
      <w:r w:rsidRPr="003902C4">
        <w:rPr>
          <w:rFonts w:cs="Arial"/>
          <w:b/>
          <w:szCs w:val="22"/>
          <w:u w:val="single"/>
        </w:rPr>
        <w:t>только в электронном виде</w:t>
      </w:r>
      <w:r w:rsidRPr="003902C4">
        <w:rPr>
          <w:rFonts w:cs="Arial"/>
          <w:b/>
          <w:szCs w:val="22"/>
        </w:rPr>
        <w:t xml:space="preserve"> на электронном носителе</w:t>
      </w:r>
      <w:r w:rsidRPr="003902C4">
        <w:rPr>
          <w:rFonts w:cs="Arial"/>
          <w:sz w:val="20"/>
          <w:szCs w:val="20"/>
        </w:rPr>
        <w:t xml:space="preserve">. </w:t>
      </w:r>
      <w:r w:rsidRPr="003902C4">
        <w:rPr>
          <w:szCs w:val="22"/>
        </w:rPr>
        <w:t>Допускается предоставление гарантийного письма об обучении персонала</w:t>
      </w:r>
      <w:r>
        <w:rPr>
          <w:szCs w:val="22"/>
        </w:rPr>
        <w:t xml:space="preserve"> по требуемым категориям пром. б</w:t>
      </w:r>
      <w:r w:rsidRPr="003902C4">
        <w:rPr>
          <w:szCs w:val="22"/>
        </w:rPr>
        <w:t xml:space="preserve">езопасности </w:t>
      </w:r>
      <w:r w:rsidRPr="003902C4">
        <w:rPr>
          <w:b/>
          <w:szCs w:val="22"/>
          <w:u w:val="single"/>
        </w:rPr>
        <w:t>(подлинник)</w:t>
      </w:r>
      <w:r w:rsidRPr="003902C4">
        <w:rPr>
          <w:szCs w:val="22"/>
        </w:rPr>
        <w:t>;</w:t>
      </w:r>
    </w:p>
    <w:p w:rsidR="009E72AA" w:rsidRPr="00DC6EBC" w:rsidRDefault="009E72AA" w:rsidP="009E72AA">
      <w:pPr>
        <w:pStyle w:val="ac"/>
        <w:numPr>
          <w:ilvl w:val="0"/>
          <w:numId w:val="2"/>
        </w:numPr>
        <w:tabs>
          <w:tab w:val="left" w:pos="1418"/>
        </w:tabs>
        <w:ind w:left="1418" w:hanging="341"/>
        <w:contextualSpacing w:val="0"/>
        <w:jc w:val="both"/>
        <w:rPr>
          <w:rFonts w:cs="Arial"/>
          <w:szCs w:val="22"/>
        </w:rPr>
      </w:pPr>
      <w:r w:rsidRPr="00DC6EBC">
        <w:rPr>
          <w:rFonts w:cs="Arial"/>
          <w:szCs w:val="22"/>
        </w:rPr>
        <w:t xml:space="preserve">Копии документов, подтверждающих проведение проверок, их </w:t>
      </w:r>
      <w:r w:rsidR="00DC6EBC" w:rsidRPr="00DC6EBC">
        <w:rPr>
          <w:rFonts w:cs="Arial"/>
          <w:szCs w:val="22"/>
        </w:rPr>
        <w:t>графиков, актов</w:t>
      </w:r>
      <w:r w:rsidRPr="00DC6EBC">
        <w:rPr>
          <w:rFonts w:cs="Arial"/>
          <w:szCs w:val="22"/>
        </w:rPr>
        <w:t xml:space="preserve">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DC6EBC">
        <w:rPr>
          <w:rFonts w:cs="Arial"/>
          <w:b/>
          <w:szCs w:val="22"/>
        </w:rPr>
        <w:t xml:space="preserve"> Документ предоставляется контрагентом </w:t>
      </w:r>
      <w:r w:rsidRPr="00DC6EBC">
        <w:rPr>
          <w:rFonts w:cs="Arial"/>
          <w:b/>
          <w:szCs w:val="22"/>
          <w:u w:val="single"/>
        </w:rPr>
        <w:t>только в электронном виде</w:t>
      </w:r>
      <w:r w:rsidRPr="00DC6EBC">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Копия уведомления о прохождении аккредитации участника закупки, при условии, что статус «аккредитован» д</w:t>
      </w:r>
      <w:r w:rsidR="001E03EE">
        <w:rPr>
          <w:rFonts w:cs="Arial"/>
          <w:szCs w:val="22"/>
        </w:rPr>
        <w:t>ействителен в течение не менее 3</w:t>
      </w:r>
      <w:r w:rsidRPr="00476093">
        <w:rPr>
          <w:rFonts w:cs="Arial"/>
          <w:szCs w:val="22"/>
        </w:rPr>
        <w:t xml:space="preserve"> месяцев после даты окончания приема оферт;</w:t>
      </w:r>
    </w:p>
    <w:p w:rsidR="006D1A4F" w:rsidRPr="00476093" w:rsidRDefault="006D1A4F" w:rsidP="006D1A4F">
      <w:pPr>
        <w:pStyle w:val="ac"/>
        <w:numPr>
          <w:ilvl w:val="0"/>
          <w:numId w:val="2"/>
        </w:numPr>
        <w:tabs>
          <w:tab w:val="left" w:pos="1418"/>
        </w:tabs>
        <w:ind w:left="1418" w:hanging="341"/>
        <w:contextualSpacing w:val="0"/>
        <w:jc w:val="both"/>
        <w:rPr>
          <w:rFonts w:cs="Arial"/>
          <w:szCs w:val="22"/>
        </w:rPr>
      </w:pPr>
      <w:r w:rsidRPr="00476093">
        <w:rPr>
          <w:rFonts w:cs="Arial"/>
          <w:szCs w:val="22"/>
        </w:rPr>
        <w:t>Письмо (Форма №1</w:t>
      </w:r>
      <w:r w:rsidR="00690EDD" w:rsidRPr="00476093">
        <w:rPr>
          <w:rFonts w:cs="Arial"/>
          <w:szCs w:val="22"/>
        </w:rPr>
        <w:t>0</w:t>
      </w:r>
      <w:r w:rsidRPr="00476093">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A54FA9" w:rsidRDefault="003F4095" w:rsidP="003F4095">
      <w:pPr>
        <w:pStyle w:val="ac"/>
        <w:numPr>
          <w:ilvl w:val="0"/>
          <w:numId w:val="2"/>
        </w:numPr>
        <w:tabs>
          <w:tab w:val="left" w:pos="1418"/>
        </w:tabs>
        <w:ind w:left="1418" w:hanging="341"/>
        <w:contextualSpacing w:val="0"/>
        <w:jc w:val="both"/>
        <w:rPr>
          <w:rFonts w:cs="Arial"/>
          <w:szCs w:val="22"/>
        </w:rPr>
      </w:pPr>
      <w:r w:rsidRPr="00690EDD">
        <w:rPr>
          <w:rFonts w:cs="Arial"/>
          <w:szCs w:val="22"/>
        </w:rPr>
        <w:t xml:space="preserve">Договор подряда с Приложениями к нему, подписанные и скрепленные печатью </w:t>
      </w:r>
      <w:r w:rsidRPr="00A54FA9">
        <w:rPr>
          <w:rFonts w:cs="Arial"/>
          <w:szCs w:val="22"/>
        </w:rPr>
        <w:t>организации в редакции Заказчика, в 2-х экземплярах (Форма 3);</w:t>
      </w:r>
    </w:p>
    <w:p w:rsidR="009666BD" w:rsidRPr="00A54FA9" w:rsidRDefault="009666BD" w:rsidP="009666BD">
      <w:pPr>
        <w:pStyle w:val="ac"/>
        <w:numPr>
          <w:ilvl w:val="0"/>
          <w:numId w:val="2"/>
        </w:numPr>
        <w:tabs>
          <w:tab w:val="left" w:pos="1418"/>
        </w:tabs>
        <w:ind w:left="1418" w:hanging="341"/>
        <w:contextualSpacing w:val="0"/>
        <w:jc w:val="both"/>
        <w:rPr>
          <w:rFonts w:cs="Arial"/>
          <w:szCs w:val="22"/>
        </w:rPr>
      </w:pPr>
      <w:r w:rsidRPr="00A54FA9">
        <w:rPr>
          <w:rFonts w:cs="Arial"/>
          <w:szCs w:val="22"/>
        </w:rPr>
        <w:t xml:space="preserve">Локальные ресурсные сметные расчеты, выполненные на основании </w:t>
      </w:r>
      <w:r w:rsidR="00556510" w:rsidRPr="00A54FA9">
        <w:rPr>
          <w:rFonts w:cs="Arial"/>
          <w:szCs w:val="22"/>
        </w:rPr>
        <w:t>локальн</w:t>
      </w:r>
      <w:r w:rsidR="007A4ADA" w:rsidRPr="00A54FA9">
        <w:rPr>
          <w:rFonts w:cs="Arial"/>
          <w:szCs w:val="22"/>
        </w:rPr>
        <w:t>ых</w:t>
      </w:r>
      <w:r w:rsidR="00556510" w:rsidRPr="00A54FA9">
        <w:rPr>
          <w:rFonts w:cs="Arial"/>
          <w:szCs w:val="22"/>
        </w:rPr>
        <w:t xml:space="preserve"> смет </w:t>
      </w:r>
      <w:r w:rsidR="007A4ADA" w:rsidRPr="00A54FA9">
        <w:rPr>
          <w:rFonts w:cs="Arial"/>
          <w:szCs w:val="22"/>
        </w:rPr>
        <w:t>№</w:t>
      </w:r>
      <w:r w:rsidR="007A7FBB" w:rsidRPr="00A54FA9">
        <w:rPr>
          <w:szCs w:val="22"/>
        </w:rPr>
        <w:t>141-2017, 144-2017, 143-2017, 145-2017, 146-2017, 147-2017, 148-2017; 149-2017, 151-2017, 153-2017, 150-2017; 152-2017, 154-2017, 155-2017, 156-2017, 157-2017, 25-2018; 160-2017, 158-2017, 159-2017, 133-2017, 162-2017, 142-2017; 163-2017, 164-2017, 161-2017, 165-2017; 166-2017; 167-2017, 168-2017; 169-2017; 170-2017, 171-2017, 172-2017, 173-2017; 174-2017, 175-2017, 134-2017, 138-2017, 136-2017; 15-2018; 137-2017; 135-2017; 139-2017, 140-2017</w:t>
      </w:r>
      <w:r w:rsidRPr="00A54FA9">
        <w:rPr>
          <w:rFonts w:cs="Arial"/>
          <w:szCs w:val="22"/>
        </w:rPr>
        <w:t>. Сметные</w:t>
      </w:r>
      <w:r w:rsidRPr="00A54FA9">
        <w:rPr>
          <w:rFonts w:cs="Arial"/>
          <w:b/>
          <w:szCs w:val="22"/>
        </w:rPr>
        <w:t xml:space="preserve"> расчёты предоставляются контрагентом в только электронном виде на электронном носителе, в формате World или Excel;</w:t>
      </w:r>
    </w:p>
    <w:p w:rsidR="009666BD" w:rsidRPr="00DB475F" w:rsidRDefault="009666BD" w:rsidP="009666BD">
      <w:pPr>
        <w:pStyle w:val="ac"/>
        <w:numPr>
          <w:ilvl w:val="0"/>
          <w:numId w:val="2"/>
        </w:numPr>
        <w:tabs>
          <w:tab w:val="left" w:pos="1418"/>
        </w:tabs>
        <w:ind w:left="1418" w:hanging="341"/>
        <w:contextualSpacing w:val="0"/>
        <w:jc w:val="both"/>
        <w:rPr>
          <w:rFonts w:cs="Arial"/>
          <w:szCs w:val="22"/>
        </w:rPr>
      </w:pPr>
      <w:r w:rsidRPr="00A54FA9">
        <w:rPr>
          <w:rFonts w:cs="Arial"/>
          <w:szCs w:val="22"/>
        </w:rPr>
        <w:t>Гарантийное письмо о предоставлении</w:t>
      </w:r>
      <w:r w:rsidRPr="00DB475F">
        <w:rPr>
          <w:rFonts w:cs="Arial"/>
          <w:szCs w:val="22"/>
        </w:rPr>
        <w:t xml:space="preserve"> сметных расчётов на бумажном носителе по требованию Заказчика в процессе проведения процедуры тендера;</w:t>
      </w:r>
    </w:p>
    <w:p w:rsidR="009666BD" w:rsidRPr="00DB475F" w:rsidRDefault="009666BD" w:rsidP="009666BD">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DB475F">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F25887" w:rsidRPr="00DB475F">
        <w:rPr>
          <w:rFonts w:cs="Arial"/>
          <w:szCs w:val="22"/>
        </w:rPr>
        <w:t>вариантов Формы</w:t>
      </w:r>
      <w:r w:rsidRPr="00DB475F">
        <w:rPr>
          <w:rFonts w:cs="Arial"/>
          <w:szCs w:val="22"/>
        </w:rPr>
        <w:t xml:space="preserve"> №11), подписанное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B518EF">
        <w:rPr>
          <w:rFonts w:cs="Arial"/>
          <w:szCs w:val="22"/>
        </w:rPr>
        <w:t xml:space="preserve">на ПДО </w:t>
      </w:r>
      <w:r w:rsidR="003523B8" w:rsidRPr="00B518EF">
        <w:rPr>
          <w:rFonts w:cs="Arial"/>
          <w:szCs w:val="22"/>
        </w:rPr>
        <w:t>№</w:t>
      </w:r>
      <w:r w:rsidR="00D51261">
        <w:rPr>
          <w:rFonts w:cs="Arial"/>
          <w:szCs w:val="22"/>
        </w:rPr>
        <w:t xml:space="preserve"> </w:t>
      </w:r>
      <w:r w:rsidR="00B518EF" w:rsidRPr="00B518EF">
        <w:rPr>
          <w:rFonts w:cs="Arial"/>
          <w:szCs w:val="22"/>
        </w:rPr>
        <w:t>137</w:t>
      </w:r>
      <w:r w:rsidR="003523B8" w:rsidRPr="00B518EF">
        <w:rPr>
          <w:rFonts w:cs="Arial"/>
          <w:szCs w:val="22"/>
        </w:rPr>
        <w:t>-КР-201</w:t>
      </w:r>
      <w:r w:rsidR="00F25887" w:rsidRPr="00B518EF">
        <w:rPr>
          <w:rFonts w:cs="Arial"/>
          <w:szCs w:val="22"/>
        </w:rPr>
        <w:t>8</w:t>
      </w:r>
      <w:r w:rsidRPr="00F77D3A">
        <w:rPr>
          <w:rFonts w:cs="Arial"/>
          <w:color w:val="FF0000"/>
          <w:szCs w:val="22"/>
        </w:rPr>
        <w:t xml:space="preserve"> </w:t>
      </w:r>
      <w:r w:rsidRPr="009900C2">
        <w:rPr>
          <w:rFonts w:cs="Arial"/>
          <w:szCs w:val="22"/>
        </w:rPr>
        <w:t>от</w:t>
      </w:r>
      <w:r w:rsidRPr="009900C2">
        <w:rPr>
          <w:rFonts w:cs="Arial"/>
          <w:color w:val="FF0000"/>
          <w:szCs w:val="22"/>
        </w:rPr>
        <w:t xml:space="preserve"> </w:t>
      </w:r>
      <w:r w:rsidR="009900C2" w:rsidRPr="009900C2">
        <w:rPr>
          <w:rFonts w:cs="Arial"/>
          <w:szCs w:val="22"/>
        </w:rPr>
        <w:t>0</w:t>
      </w:r>
      <w:r w:rsidR="00B97217">
        <w:rPr>
          <w:rFonts w:cs="Arial"/>
          <w:szCs w:val="22"/>
        </w:rPr>
        <w:t>5</w:t>
      </w:r>
      <w:r w:rsidR="009900C2" w:rsidRPr="009900C2">
        <w:rPr>
          <w:rFonts w:cs="Arial"/>
          <w:szCs w:val="22"/>
        </w:rPr>
        <w:t>.0</w:t>
      </w:r>
      <w:r w:rsidR="00B97217">
        <w:rPr>
          <w:rFonts w:cs="Arial"/>
          <w:szCs w:val="22"/>
        </w:rPr>
        <w:t>4</w:t>
      </w:r>
      <w:r w:rsidR="009900C2" w:rsidRPr="009900C2">
        <w:rPr>
          <w:rFonts w:cs="Arial"/>
          <w:szCs w:val="22"/>
        </w:rPr>
        <w:t>.2018 г.</w:t>
      </w:r>
      <w:r w:rsidRPr="009900C2">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4842D6">
        <w:rPr>
          <w:rFonts w:cs="Arial"/>
          <w:b/>
          <w:szCs w:val="22"/>
        </w:rPr>
        <w:t>05</w:t>
      </w:r>
      <w:r w:rsidRPr="002E571A">
        <w:rPr>
          <w:rFonts w:cs="Arial"/>
          <w:b/>
          <w:szCs w:val="22"/>
        </w:rPr>
        <w:t xml:space="preserve">» </w:t>
      </w:r>
      <w:r w:rsidR="004842D6">
        <w:rPr>
          <w:rFonts w:cs="Arial"/>
          <w:b/>
          <w:szCs w:val="22"/>
        </w:rPr>
        <w:t>апреля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4842D6">
        <w:rPr>
          <w:rFonts w:cs="Arial"/>
          <w:b/>
          <w:szCs w:val="22"/>
        </w:rPr>
        <w:t>16</w:t>
      </w:r>
      <w:r w:rsidRPr="002E571A">
        <w:rPr>
          <w:rFonts w:cs="Arial"/>
          <w:b/>
          <w:szCs w:val="22"/>
        </w:rPr>
        <w:t>:</w:t>
      </w:r>
      <w:r w:rsidR="004842D6">
        <w:rPr>
          <w:rFonts w:cs="Arial"/>
          <w:b/>
          <w:szCs w:val="22"/>
        </w:rPr>
        <w:t>00</w:t>
      </w:r>
      <w:r w:rsidRPr="002E571A">
        <w:rPr>
          <w:rFonts w:cs="Arial"/>
          <w:b/>
          <w:szCs w:val="22"/>
        </w:rPr>
        <w:t xml:space="preserve"> «</w:t>
      </w:r>
      <w:r w:rsidR="004842D6">
        <w:rPr>
          <w:rFonts w:cs="Arial"/>
          <w:b/>
          <w:szCs w:val="22"/>
        </w:rPr>
        <w:t>19</w:t>
      </w:r>
      <w:r w:rsidRPr="002E571A">
        <w:rPr>
          <w:rFonts w:cs="Arial"/>
          <w:b/>
          <w:szCs w:val="22"/>
        </w:rPr>
        <w:t xml:space="preserve">» </w:t>
      </w:r>
      <w:r w:rsidR="004842D6" w:rsidRPr="004842D6">
        <w:rPr>
          <w:rFonts w:cs="Arial"/>
          <w:b/>
          <w:szCs w:val="22"/>
        </w:rPr>
        <w:t>апреля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4842D6">
        <w:rPr>
          <w:rFonts w:cs="Arial"/>
          <w:b/>
          <w:szCs w:val="22"/>
        </w:rPr>
        <w:t>30</w:t>
      </w:r>
      <w:r w:rsidRPr="002E571A">
        <w:rPr>
          <w:rFonts w:cs="Arial"/>
          <w:b/>
          <w:szCs w:val="22"/>
        </w:rPr>
        <w:t xml:space="preserve">» </w:t>
      </w:r>
      <w:r w:rsidR="004842D6">
        <w:rPr>
          <w:rFonts w:cs="Arial"/>
          <w:b/>
          <w:szCs w:val="22"/>
        </w:rPr>
        <w:t>июня 2018 г.</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4842D6">
        <w:rPr>
          <w:rFonts w:cs="Arial"/>
          <w:szCs w:val="22"/>
        </w:rPr>
        <w:t>16</w:t>
      </w:r>
      <w:r w:rsidRPr="002E571A">
        <w:rPr>
          <w:rFonts w:cs="Arial"/>
          <w:szCs w:val="22"/>
        </w:rPr>
        <w:t xml:space="preserve">» </w:t>
      </w:r>
      <w:r w:rsidR="004842D6" w:rsidRPr="004842D6">
        <w:rPr>
          <w:rFonts w:cs="Arial"/>
          <w:szCs w:val="22"/>
        </w:rPr>
        <w:t>апреля 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r w:rsidR="00B751F7">
        <w:rPr>
          <w:rFonts w:cs="Arial"/>
          <w:szCs w:val="22"/>
        </w:rPr>
        <w:t xml:space="preserve"> к</w:t>
      </w:r>
      <w:r w:rsidRPr="002E571A">
        <w:rPr>
          <w:rFonts w:cs="Arial"/>
          <w:szCs w:val="22"/>
        </w:rPr>
        <w:t>:</w:t>
      </w:r>
    </w:p>
    <w:p w:rsidR="006C094E" w:rsidRPr="006C094E" w:rsidRDefault="006C094E" w:rsidP="006C094E">
      <w:pPr>
        <w:ind w:firstLine="567"/>
        <w:jc w:val="both"/>
        <w:rPr>
          <w:rFonts w:cs="Arial"/>
          <w:szCs w:val="22"/>
        </w:rPr>
      </w:pPr>
      <w:r w:rsidRPr="006C094E">
        <w:rPr>
          <w:rFonts w:cs="Arial"/>
          <w:szCs w:val="22"/>
        </w:rPr>
        <w:t>начальник</w:t>
      </w:r>
      <w:r w:rsidR="00B751F7">
        <w:rPr>
          <w:rFonts w:cs="Arial"/>
          <w:szCs w:val="22"/>
        </w:rPr>
        <w:t>у</w:t>
      </w:r>
      <w:r w:rsidRPr="006C094E">
        <w:rPr>
          <w:rFonts w:cs="Arial"/>
          <w:szCs w:val="22"/>
        </w:rPr>
        <w:t xml:space="preserve"> сектора закупки услуг КС отдела закупки услуг ОАО «Славнефть-ЯНОС» Бедарев</w:t>
      </w:r>
      <w:r w:rsidR="00B751F7">
        <w:rPr>
          <w:rFonts w:cs="Arial"/>
          <w:szCs w:val="22"/>
        </w:rPr>
        <w:t>у</w:t>
      </w:r>
      <w:r w:rsidRPr="006C094E">
        <w:rPr>
          <w:rFonts w:cs="Arial"/>
          <w:szCs w:val="22"/>
        </w:rPr>
        <w:t xml:space="preserve"> Владимир</w:t>
      </w:r>
      <w:r w:rsidR="00B751F7">
        <w:rPr>
          <w:rFonts w:cs="Arial"/>
          <w:szCs w:val="22"/>
        </w:rPr>
        <w:t>у</w:t>
      </w:r>
      <w:r w:rsidRPr="006C094E">
        <w:rPr>
          <w:rFonts w:cs="Arial"/>
          <w:szCs w:val="22"/>
        </w:rPr>
        <w:t xml:space="preserve"> Александрович</w:t>
      </w:r>
      <w:r w:rsidR="00B751F7">
        <w:rPr>
          <w:rFonts w:cs="Arial"/>
          <w:szCs w:val="22"/>
        </w:rPr>
        <w:t>у</w:t>
      </w:r>
      <w:r w:rsidRPr="006C094E">
        <w:rPr>
          <w:rFonts w:cs="Arial"/>
          <w:szCs w:val="22"/>
        </w:rPr>
        <w:t>.</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r w:rsidR="007952DD">
        <w:rPr>
          <w:rFonts w:cs="Arial"/>
          <w:szCs w:val="22"/>
        </w:rPr>
        <w:t xml:space="preserve"> к</w:t>
      </w:r>
      <w:r w:rsidRPr="002E571A">
        <w:rPr>
          <w:rFonts w:cs="Arial"/>
          <w:szCs w:val="22"/>
        </w:rPr>
        <w:t>:</w:t>
      </w:r>
    </w:p>
    <w:p w:rsidR="007952DD" w:rsidRPr="007952DD" w:rsidRDefault="007952DD" w:rsidP="007952DD">
      <w:pPr>
        <w:ind w:firstLine="708"/>
        <w:jc w:val="both"/>
        <w:rPr>
          <w:rFonts w:cs="Arial"/>
          <w:szCs w:val="22"/>
        </w:rPr>
      </w:pPr>
      <w:r w:rsidRPr="007952DD">
        <w:rPr>
          <w:rFonts w:cs="Arial"/>
          <w:szCs w:val="22"/>
        </w:rPr>
        <w:t>Ведущему специалисту Тендерного комитета ОАО «Славнефть-ЯНОС» Прокофьевой Елене Геннадьевне.</w:t>
      </w:r>
    </w:p>
    <w:p w:rsidR="007952DD" w:rsidRPr="007952DD" w:rsidRDefault="007952DD" w:rsidP="007952DD">
      <w:pPr>
        <w:ind w:firstLine="708"/>
        <w:jc w:val="both"/>
        <w:rPr>
          <w:rFonts w:cs="Arial"/>
          <w:szCs w:val="22"/>
        </w:rPr>
      </w:pPr>
      <w:r w:rsidRPr="007952DD">
        <w:rPr>
          <w:rFonts w:cs="Arial"/>
          <w:szCs w:val="22"/>
        </w:rPr>
        <w:t xml:space="preserve">Контактные данные: телефон: (4852) 49-90-34, E-mail: </w:t>
      </w:r>
      <w:hyperlink r:id="rId8" w:history="1">
        <w:r w:rsidRPr="007952DD">
          <w:rPr>
            <w:rStyle w:val="ae"/>
            <w:rFonts w:cs="Arial"/>
            <w:szCs w:val="22"/>
          </w:rPr>
          <w:t>ProkofievaEG@yanos.slavneft.ru</w:t>
        </w:r>
      </w:hyperlink>
    </w:p>
    <w:p w:rsidR="007952DD" w:rsidRPr="007952DD" w:rsidRDefault="00726063" w:rsidP="007952DD">
      <w:pPr>
        <w:ind w:firstLine="708"/>
        <w:jc w:val="both"/>
        <w:rPr>
          <w:rFonts w:cs="Arial"/>
          <w:szCs w:val="22"/>
          <w:u w:val="single"/>
        </w:rPr>
      </w:pPr>
      <w:hyperlink r:id="rId9" w:history="1">
        <w:r w:rsidR="007952DD" w:rsidRPr="007952DD">
          <w:rPr>
            <w:rStyle w:val="ae"/>
            <w:rFonts w:cs="Arial"/>
            <w:szCs w:val="22"/>
            <w:lang w:val="en-US"/>
          </w:rPr>
          <w:t>tender</w:t>
        </w:r>
        <w:r w:rsidR="007952DD" w:rsidRPr="007952DD">
          <w:rPr>
            <w:rStyle w:val="ae"/>
            <w:rFonts w:cs="Arial"/>
            <w:szCs w:val="22"/>
          </w:rPr>
          <w:t>@</w:t>
        </w:r>
        <w:r w:rsidR="007952DD" w:rsidRPr="007952DD">
          <w:rPr>
            <w:rStyle w:val="ae"/>
            <w:rFonts w:cs="Arial"/>
            <w:szCs w:val="22"/>
            <w:lang w:val="en-US"/>
          </w:rPr>
          <w:t>yanos</w:t>
        </w:r>
        <w:r w:rsidR="007952DD" w:rsidRPr="007952DD">
          <w:rPr>
            <w:rStyle w:val="ae"/>
            <w:rFonts w:cs="Arial"/>
            <w:szCs w:val="22"/>
          </w:rPr>
          <w:t>.</w:t>
        </w:r>
        <w:r w:rsidR="007952DD" w:rsidRPr="007952DD">
          <w:rPr>
            <w:rStyle w:val="ae"/>
            <w:rFonts w:cs="Arial"/>
            <w:szCs w:val="22"/>
            <w:lang w:val="en-US"/>
          </w:rPr>
          <w:t>slavneft</w:t>
        </w:r>
        <w:r w:rsidR="007952DD" w:rsidRPr="007952DD">
          <w:rPr>
            <w:rStyle w:val="ae"/>
            <w:rFonts w:cs="Arial"/>
            <w:szCs w:val="22"/>
          </w:rPr>
          <w:t>.</w:t>
        </w:r>
        <w:r w:rsidR="007952DD" w:rsidRPr="007952DD">
          <w:rPr>
            <w:rStyle w:val="ae"/>
            <w:rFonts w:cs="Arial"/>
            <w:szCs w:val="22"/>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1E03EE">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254B9A">
        <w:t xml:space="preserve">делать </w:t>
      </w:r>
      <w:r w:rsidR="00E85DE8" w:rsidRPr="00B518EF">
        <w:t>оферты №</w:t>
      </w:r>
      <w:r w:rsidR="00B751F7">
        <w:t xml:space="preserve"> </w:t>
      </w:r>
      <w:r w:rsidR="00B518EF" w:rsidRPr="00B518EF">
        <w:t>137</w:t>
      </w:r>
      <w:r w:rsidR="00E85DE8" w:rsidRPr="00B518EF">
        <w:t>-КР-201</w:t>
      </w:r>
      <w:r w:rsidR="00902D8A" w:rsidRPr="00B518EF">
        <w:t>8</w:t>
      </w:r>
      <w:r w:rsidRPr="00625863">
        <w:t xml:space="preserve"> о</w:t>
      </w:r>
      <w:r w:rsidRPr="00B445D7">
        <w:t xml:space="preserve">т </w:t>
      </w:r>
      <w:r w:rsidR="00B751F7" w:rsidRPr="00B751F7">
        <w:t>05.04.2018 г.</w:t>
      </w:r>
      <w:r w:rsidRPr="00B751F7">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B518EF"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46416A" w:rsidRDefault="0006495D" w:rsidP="004910B6">
      <w:pPr>
        <w:spacing w:before="0"/>
      </w:pPr>
      <w:r w:rsidRPr="00B25A57">
        <w:t>6</w:t>
      </w:r>
      <w:r w:rsidR="00DE7BED" w:rsidRPr="00B25A57">
        <w:t xml:space="preserve">. Форма «Перечень </w:t>
      </w:r>
      <w:r w:rsidR="00DE7BED" w:rsidRPr="0046416A">
        <w:t>аффилированных организаций» в 1 экз.</w:t>
      </w:r>
    </w:p>
    <w:p w:rsidR="00923CDA" w:rsidRPr="00690EDD" w:rsidRDefault="00923CDA" w:rsidP="004910B6">
      <w:pPr>
        <w:spacing w:before="0"/>
      </w:pPr>
      <w:r w:rsidRPr="0046416A">
        <w:t xml:space="preserve">7. </w:t>
      </w:r>
      <w:r w:rsidR="00B25A57" w:rsidRPr="0046416A">
        <w:t>Форма «</w:t>
      </w:r>
      <w:r w:rsidR="008C01D0" w:rsidRPr="0046416A">
        <w:t xml:space="preserve">Справка об опыте работы </w:t>
      </w:r>
      <w:r w:rsidR="00902D8A" w:rsidRPr="0046416A">
        <w:t>за 2015-2017</w:t>
      </w:r>
      <w:r w:rsidR="008C01D0" w:rsidRPr="0046416A">
        <w:t xml:space="preserve"> г</w:t>
      </w:r>
      <w:r w:rsidR="008C01D0" w:rsidRPr="00690EDD">
        <w:t>.г.</w:t>
      </w:r>
      <w:r w:rsidR="00B25A57" w:rsidRPr="00690EDD">
        <w:t>»</w:t>
      </w:r>
      <w:r w:rsidRPr="00690EDD">
        <w:t xml:space="preserve"> в 1 экз.</w:t>
      </w:r>
    </w:p>
    <w:p w:rsidR="00BA2B15" w:rsidRPr="00690EDD" w:rsidRDefault="00BA2B15" w:rsidP="004910B6">
      <w:pPr>
        <w:spacing w:before="0"/>
        <w:rPr>
          <w:rFonts w:cs="Arial"/>
          <w:szCs w:val="22"/>
        </w:rPr>
      </w:pPr>
      <w:r w:rsidRPr="00690EDD">
        <w:rPr>
          <w:rFonts w:cs="Arial"/>
          <w:szCs w:val="22"/>
        </w:rPr>
        <w:t xml:space="preserve">8. </w:t>
      </w:r>
      <w:r w:rsidRPr="00690EDD">
        <w:t>Форма</w:t>
      </w:r>
      <w:r w:rsidRPr="00690EDD">
        <w:rPr>
          <w:rFonts w:cs="Arial"/>
          <w:szCs w:val="22"/>
        </w:rPr>
        <w:t xml:space="preserve"> «Справка о кадровых ресурсах» в 1 экз</w:t>
      </w:r>
      <w:r w:rsidRPr="00690EDD">
        <w:t>.</w:t>
      </w:r>
    </w:p>
    <w:p w:rsidR="00923CDA" w:rsidRPr="00476093" w:rsidRDefault="00923CDA" w:rsidP="004910B6">
      <w:pPr>
        <w:spacing w:before="0"/>
      </w:pPr>
      <w:r w:rsidRPr="00690EDD">
        <w:rPr>
          <w:rFonts w:cs="Arial"/>
          <w:szCs w:val="22"/>
        </w:rPr>
        <w:t>9</w:t>
      </w:r>
      <w:r w:rsidRPr="00476093">
        <w:rPr>
          <w:rFonts w:cs="Arial"/>
          <w:szCs w:val="22"/>
        </w:rPr>
        <w:t>.</w:t>
      </w:r>
      <w:r w:rsidR="00FC1E54" w:rsidRPr="00476093">
        <w:rPr>
          <w:rFonts w:cs="Arial"/>
          <w:szCs w:val="22"/>
        </w:rPr>
        <w:t xml:space="preserve"> </w:t>
      </w:r>
      <w:r w:rsidR="00B25A57" w:rsidRPr="00476093">
        <w:t>Форма</w:t>
      </w:r>
      <w:r w:rsidR="00B25A57" w:rsidRPr="00476093">
        <w:rPr>
          <w:rFonts w:cs="Arial"/>
          <w:szCs w:val="22"/>
        </w:rPr>
        <w:t xml:space="preserve"> «</w:t>
      </w:r>
      <w:r w:rsidR="00FC1E54" w:rsidRPr="00476093">
        <w:rPr>
          <w:rFonts w:cs="Arial"/>
          <w:szCs w:val="22"/>
        </w:rPr>
        <w:t>Справка о наличии производственных мощностей</w:t>
      </w:r>
      <w:r w:rsidR="00B25A57" w:rsidRPr="00476093">
        <w:rPr>
          <w:rFonts w:cs="Arial"/>
          <w:szCs w:val="22"/>
        </w:rPr>
        <w:t>»</w:t>
      </w:r>
      <w:r w:rsidR="00FC1E54" w:rsidRPr="00476093">
        <w:t xml:space="preserve"> в 1 экз.</w:t>
      </w:r>
    </w:p>
    <w:p w:rsidR="00AE23C8" w:rsidRPr="00476093" w:rsidRDefault="00AE23C8" w:rsidP="00AE23C8">
      <w:pPr>
        <w:spacing w:before="0"/>
        <w:rPr>
          <w:rFonts w:cs="Arial"/>
          <w:szCs w:val="22"/>
        </w:rPr>
      </w:pPr>
      <w:r w:rsidRPr="00476093">
        <w:rPr>
          <w:rFonts w:cs="Arial"/>
          <w:szCs w:val="22"/>
        </w:rPr>
        <w:t>10. Форма «Об отсутствии изменений в уставных и регистрационных документах контрагента» в 1 экз.</w:t>
      </w:r>
    </w:p>
    <w:p w:rsidR="00AE23C8" w:rsidRDefault="00AE23C8" w:rsidP="00AE23C8">
      <w:pPr>
        <w:spacing w:before="0"/>
        <w:rPr>
          <w:rFonts w:cs="Arial"/>
          <w:color w:val="FF0000"/>
          <w:szCs w:val="22"/>
        </w:rPr>
      </w:pPr>
      <w:r w:rsidRPr="00476093">
        <w:rPr>
          <w:rFonts w:cs="Arial"/>
          <w:szCs w:val="22"/>
        </w:rPr>
        <w:t>11. Форма «Письмо о размере сделки» в 1 экз</w:t>
      </w:r>
      <w:r w:rsidRPr="00476093">
        <w:rPr>
          <w:rFonts w:cs="Arial"/>
          <w:color w:val="FF0000"/>
          <w:szCs w:val="22"/>
        </w:rPr>
        <w:t>.</w:t>
      </w:r>
    </w:p>
    <w:p w:rsidR="002851CF" w:rsidRPr="00AE23C8" w:rsidRDefault="002851CF" w:rsidP="00AE23C8">
      <w:pPr>
        <w:spacing w:before="0"/>
        <w:rPr>
          <w:rFonts w:cs="Arial"/>
          <w:color w:val="FF0000"/>
          <w:szCs w:val="22"/>
        </w:rPr>
      </w:pPr>
      <w:r>
        <w:rPr>
          <w:szCs w:val="22"/>
        </w:rPr>
        <w:t xml:space="preserve">12. </w:t>
      </w:r>
      <w:r w:rsidR="005161C1">
        <w:rPr>
          <w:szCs w:val="22"/>
        </w:rPr>
        <w:t>Форма «</w:t>
      </w:r>
      <w:r w:rsidRPr="006C1A8D">
        <w:rPr>
          <w:szCs w:val="22"/>
        </w:rPr>
        <w:t>Методик</w:t>
      </w:r>
      <w:r>
        <w:rPr>
          <w:szCs w:val="22"/>
        </w:rPr>
        <w:t>а оценки Регламента</w:t>
      </w:r>
      <w:r w:rsidRPr="006C1A8D">
        <w:rPr>
          <w:szCs w:val="22"/>
        </w:rPr>
        <w:t xml:space="preserve"> определения стоимости </w:t>
      </w:r>
      <w:r w:rsidRPr="003B4FD5">
        <w:rPr>
          <w:szCs w:val="22"/>
        </w:rPr>
        <w:t>работ</w:t>
      </w:r>
      <w:r w:rsidR="005161C1">
        <w:rPr>
          <w:szCs w:val="22"/>
        </w:rPr>
        <w:t>»</w:t>
      </w:r>
      <w:r w:rsidRPr="002851CF">
        <w:t xml:space="preserve"> </w:t>
      </w:r>
      <w:r w:rsidRPr="00476093">
        <w:t>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726063">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C5D" w:rsidRDefault="00DA0C5D" w:rsidP="00FB07D9">
      <w:pPr>
        <w:spacing w:before="0"/>
      </w:pPr>
      <w:r>
        <w:separator/>
      </w:r>
    </w:p>
  </w:endnote>
  <w:endnote w:type="continuationSeparator" w:id="0">
    <w:p w:rsidR="00DA0C5D" w:rsidRDefault="00DA0C5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C5D" w:rsidRDefault="00DA0C5D" w:rsidP="00FB07D9">
      <w:pPr>
        <w:spacing w:before="0"/>
      </w:pPr>
      <w:r>
        <w:separator/>
      </w:r>
    </w:p>
  </w:footnote>
  <w:footnote w:type="continuationSeparator" w:id="0">
    <w:p w:rsidR="00DA0C5D" w:rsidRDefault="00DA0C5D"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6"/>
  </w:num>
  <w:num w:numId="11">
    <w:abstractNumId w:val="1"/>
  </w:num>
  <w:num w:numId="12">
    <w:abstractNumId w:val="3"/>
  </w:num>
  <w:num w:numId="13">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A92"/>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3CA"/>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847"/>
    <w:rsid w:val="000959C0"/>
    <w:rsid w:val="00096932"/>
    <w:rsid w:val="00096A5A"/>
    <w:rsid w:val="00096E5D"/>
    <w:rsid w:val="000970CE"/>
    <w:rsid w:val="000973FE"/>
    <w:rsid w:val="0009759E"/>
    <w:rsid w:val="0009767A"/>
    <w:rsid w:val="000976DE"/>
    <w:rsid w:val="00097BA2"/>
    <w:rsid w:val="00097C89"/>
    <w:rsid w:val="000A039E"/>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017"/>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456"/>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CDC"/>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6C82"/>
    <w:rsid w:val="001D7406"/>
    <w:rsid w:val="001D773F"/>
    <w:rsid w:val="001D79A3"/>
    <w:rsid w:val="001D7A2B"/>
    <w:rsid w:val="001D7D41"/>
    <w:rsid w:val="001D7FF7"/>
    <w:rsid w:val="001E03EE"/>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1F795F"/>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1"/>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B9A"/>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3CAA"/>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C37"/>
    <w:rsid w:val="00282F5C"/>
    <w:rsid w:val="0028318D"/>
    <w:rsid w:val="00284061"/>
    <w:rsid w:val="0028449A"/>
    <w:rsid w:val="002851CF"/>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1F"/>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18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3F9"/>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278D4"/>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A61"/>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92C"/>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579"/>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CEE"/>
    <w:rsid w:val="00460E74"/>
    <w:rsid w:val="00460F22"/>
    <w:rsid w:val="00461197"/>
    <w:rsid w:val="0046292D"/>
    <w:rsid w:val="004635FA"/>
    <w:rsid w:val="00463B32"/>
    <w:rsid w:val="0046416A"/>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215"/>
    <w:rsid w:val="004842D6"/>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978C7"/>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0EEC"/>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135"/>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243"/>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5863"/>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6F2B"/>
    <w:rsid w:val="006D71A7"/>
    <w:rsid w:val="006D7B33"/>
    <w:rsid w:val="006D7BBE"/>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CC6"/>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BE0"/>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063"/>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1"/>
    <w:rsid w:val="007514D9"/>
    <w:rsid w:val="007515DB"/>
    <w:rsid w:val="007518E4"/>
    <w:rsid w:val="00751AB8"/>
    <w:rsid w:val="00751ACC"/>
    <w:rsid w:val="00751B11"/>
    <w:rsid w:val="00751E46"/>
    <w:rsid w:val="00751E63"/>
    <w:rsid w:val="00751EF9"/>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05A"/>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2CB8"/>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2DD"/>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933"/>
    <w:rsid w:val="007A6351"/>
    <w:rsid w:val="007A68A1"/>
    <w:rsid w:val="007A6CA0"/>
    <w:rsid w:val="007A70E6"/>
    <w:rsid w:val="007A78F0"/>
    <w:rsid w:val="007A7FBB"/>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D09"/>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6AB9"/>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4B74"/>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1E1"/>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2241"/>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710"/>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437"/>
    <w:rsid w:val="008A2894"/>
    <w:rsid w:val="008A28A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1DA0"/>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96C"/>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C64"/>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D8A"/>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24C"/>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10D"/>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0C2"/>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7F9"/>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3F65"/>
    <w:rsid w:val="00A54190"/>
    <w:rsid w:val="00A54201"/>
    <w:rsid w:val="00A54D35"/>
    <w:rsid w:val="00A54E3C"/>
    <w:rsid w:val="00A54FA9"/>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ACC"/>
    <w:rsid w:val="00AA4B9F"/>
    <w:rsid w:val="00AA4FC0"/>
    <w:rsid w:val="00AA517D"/>
    <w:rsid w:val="00AA5622"/>
    <w:rsid w:val="00AA5741"/>
    <w:rsid w:val="00AA5AB3"/>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6EAD"/>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187"/>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8EF"/>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1F7"/>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17"/>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5EFB"/>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7C1"/>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18"/>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967"/>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BBD"/>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7B9"/>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7B5"/>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258"/>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888"/>
    <w:rsid w:val="00D17C32"/>
    <w:rsid w:val="00D17E82"/>
    <w:rsid w:val="00D20112"/>
    <w:rsid w:val="00D203C8"/>
    <w:rsid w:val="00D20680"/>
    <w:rsid w:val="00D20FF6"/>
    <w:rsid w:val="00D2139F"/>
    <w:rsid w:val="00D21EFC"/>
    <w:rsid w:val="00D21FBD"/>
    <w:rsid w:val="00D227B5"/>
    <w:rsid w:val="00D2308A"/>
    <w:rsid w:val="00D2358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261"/>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0F2E"/>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6D61"/>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6ED8"/>
    <w:rsid w:val="00D971AF"/>
    <w:rsid w:val="00D973A9"/>
    <w:rsid w:val="00D97544"/>
    <w:rsid w:val="00D97743"/>
    <w:rsid w:val="00DA0275"/>
    <w:rsid w:val="00DA0359"/>
    <w:rsid w:val="00DA08BA"/>
    <w:rsid w:val="00DA0C5D"/>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EBC"/>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4E"/>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778"/>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40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403"/>
    <w:rsid w:val="00E77862"/>
    <w:rsid w:val="00E77993"/>
    <w:rsid w:val="00E80687"/>
    <w:rsid w:val="00E812DB"/>
    <w:rsid w:val="00E81D5F"/>
    <w:rsid w:val="00E81D90"/>
    <w:rsid w:val="00E81F94"/>
    <w:rsid w:val="00E82578"/>
    <w:rsid w:val="00E82676"/>
    <w:rsid w:val="00E82FAA"/>
    <w:rsid w:val="00E83282"/>
    <w:rsid w:val="00E83B4A"/>
    <w:rsid w:val="00E841EC"/>
    <w:rsid w:val="00E84273"/>
    <w:rsid w:val="00E846DC"/>
    <w:rsid w:val="00E847FB"/>
    <w:rsid w:val="00E848DF"/>
    <w:rsid w:val="00E849AA"/>
    <w:rsid w:val="00E8516A"/>
    <w:rsid w:val="00E85A30"/>
    <w:rsid w:val="00E85BCF"/>
    <w:rsid w:val="00E85DE8"/>
    <w:rsid w:val="00E866F9"/>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AB0"/>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947"/>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887"/>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24A5"/>
    <w:rsid w:val="00F43130"/>
    <w:rsid w:val="00F4318E"/>
    <w:rsid w:val="00F4330E"/>
    <w:rsid w:val="00F439BE"/>
    <w:rsid w:val="00F43BB1"/>
    <w:rsid w:val="00F44B0D"/>
    <w:rsid w:val="00F45057"/>
    <w:rsid w:val="00F4549A"/>
    <w:rsid w:val="00F45928"/>
    <w:rsid w:val="00F45980"/>
    <w:rsid w:val="00F462E3"/>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71"/>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5F51"/>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738E309C-5C0C-4260-8208-DE6369567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character" w:styleId="aff7">
    <w:name w:val="FollowedHyperlink"/>
    <w:basedOn w:val="a7"/>
    <w:uiPriority w:val="99"/>
    <w:semiHidden/>
    <w:unhideWhenUsed/>
    <w:rsid w:val="004978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ender@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2999</Words>
  <Characters>17100</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2018-04-05T08:11:00Z</cp:lastPrinted>
  <dcterms:created xsi:type="dcterms:W3CDTF">2018-04-05T08:19:00Z</dcterms:created>
  <dcterms:modified xsi:type="dcterms:W3CDTF">2018-04-05T08:19:00Z</dcterms:modified>
</cp:coreProperties>
</file>